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B9" w:rsidRPr="00414830" w:rsidRDefault="00D300F7" w:rsidP="00D300F7">
      <w:pPr>
        <w:spacing w:line="240" w:lineRule="auto"/>
        <w:jc w:val="center"/>
        <w:rPr>
          <w:b/>
        </w:rPr>
      </w:pPr>
      <w:r>
        <w:rPr>
          <w:b/>
        </w:rPr>
        <w:t>INFORMATIVO</w:t>
      </w:r>
      <w:r w:rsidR="002817B9" w:rsidRPr="00414830">
        <w:rPr>
          <w:b/>
        </w:rPr>
        <w:t xml:space="preserve"> FINDECT-002/2013</w:t>
      </w:r>
    </w:p>
    <w:p w:rsidR="002817B9" w:rsidRDefault="002817B9" w:rsidP="00D300F7">
      <w:pPr>
        <w:spacing w:line="240" w:lineRule="auto"/>
        <w:jc w:val="right"/>
      </w:pPr>
      <w:r>
        <w:t>Bauru/SP, 02 de abril de 2013.</w:t>
      </w:r>
    </w:p>
    <w:p w:rsidR="002817B9" w:rsidRDefault="002817B9" w:rsidP="00D300F7">
      <w:pPr>
        <w:spacing w:line="240" w:lineRule="auto"/>
        <w:jc w:val="center"/>
      </w:pPr>
      <w:r>
        <w:t xml:space="preserve">PARTICIPAÇÃO NOS LUCROS E RESULTADOS </w:t>
      </w:r>
      <w:r w:rsidR="00414830">
        <w:t>–</w:t>
      </w:r>
      <w:r>
        <w:t xml:space="preserve"> PLR</w:t>
      </w:r>
    </w:p>
    <w:p w:rsidR="00414830" w:rsidRDefault="00414830" w:rsidP="00D300F7">
      <w:pPr>
        <w:spacing w:line="240" w:lineRule="auto"/>
      </w:pPr>
      <w:r>
        <w:t>Companheiros e Companheiras,</w:t>
      </w:r>
    </w:p>
    <w:p w:rsidR="00414830" w:rsidRDefault="00414830" w:rsidP="00D300F7">
      <w:pPr>
        <w:spacing w:line="240" w:lineRule="auto"/>
        <w:jc w:val="both"/>
      </w:pPr>
      <w:r>
        <w:t>Na reunião realizada no dia 02/04/2013, entre a FINDECT e a Comissão da ECT, sobre a PLR, a Empresa concordou com a proposta da FINDECT com as cláusulas da Suspensão Disciplinar e Falta Injustificada.</w:t>
      </w:r>
    </w:p>
    <w:p w:rsidR="00367C85" w:rsidRDefault="00414830" w:rsidP="00D300F7">
      <w:pPr>
        <w:spacing w:line="240" w:lineRule="auto"/>
        <w:jc w:val="both"/>
      </w:pPr>
      <w:r>
        <w:t>Porém, não houve avanço nas cláusulas da Parcela Estratégica e do GCR</w:t>
      </w:r>
      <w:r w:rsidR="00367C85">
        <w:t>.</w:t>
      </w:r>
    </w:p>
    <w:p w:rsidR="00414830" w:rsidRDefault="00367C85" w:rsidP="00D300F7">
      <w:pPr>
        <w:spacing w:line="240" w:lineRule="auto"/>
        <w:jc w:val="both"/>
      </w:pPr>
      <w:r>
        <w:t xml:space="preserve">Diante do impasse a FINDECT e os Sindicatos filiados, estarão encaminhando para deliberação das </w:t>
      </w:r>
      <w:proofErr w:type="spellStart"/>
      <w:r>
        <w:t>Assembléias</w:t>
      </w:r>
      <w:proofErr w:type="spellEnd"/>
      <w:r>
        <w:t xml:space="preserve"> que serão realizadas no dia 04 de abril, com a orientação pela aprovação das cláusulas já acordadas em mesa de negociação e pela rejeição da inclusão da Parcela Estratégica e do GCR, nos termos propostos pela Empresa.</w:t>
      </w:r>
    </w:p>
    <w:p w:rsidR="00367C85" w:rsidRDefault="00367C85" w:rsidP="00D300F7">
      <w:pPr>
        <w:spacing w:line="240" w:lineRule="auto"/>
        <w:jc w:val="both"/>
      </w:pPr>
      <w:r>
        <w:t>Abaixo elencamos as cláusulas aprovadas em comum acordo:</w:t>
      </w:r>
    </w:p>
    <w:p w:rsidR="002817B9" w:rsidRDefault="001547C9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547C9">
        <w:rPr>
          <w:b/>
        </w:rPr>
        <w:t>3</w:t>
      </w:r>
      <w:r>
        <w:rPr>
          <w:b/>
        </w:rPr>
        <w:t>ª</w:t>
      </w:r>
      <w:r>
        <w:t xml:space="preserve"> -</w:t>
      </w:r>
      <w:r w:rsidR="00367C85">
        <w:t xml:space="preserve"> </w:t>
      </w:r>
      <w:r w:rsidR="002817B9">
        <w:t xml:space="preserve">Licença </w:t>
      </w:r>
      <w:r w:rsidR="00D300F7">
        <w:t>M</w:t>
      </w:r>
      <w:r w:rsidR="002817B9">
        <w:t>aternidade/Adoção</w:t>
      </w:r>
      <w:r w:rsidR="00D300F7">
        <w:t>;</w:t>
      </w:r>
    </w:p>
    <w:p w:rsidR="002817B9" w:rsidRDefault="00367C85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4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 xml:space="preserve">Demissão a </w:t>
      </w:r>
      <w:r w:rsidR="00D300F7">
        <w:t>P</w:t>
      </w:r>
      <w:r w:rsidR="002817B9">
        <w:t>edido</w:t>
      </w:r>
      <w:r w:rsidR="00D300F7">
        <w:t>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5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 xml:space="preserve">Empregados </w:t>
      </w:r>
      <w:r w:rsidR="00D300F7">
        <w:t>C</w:t>
      </w:r>
      <w:r w:rsidR="002817B9">
        <w:t>edidos/</w:t>
      </w:r>
      <w:r w:rsidR="00D300F7">
        <w:t>R</w:t>
      </w:r>
      <w:r w:rsidR="002817B9">
        <w:t>equisitados</w:t>
      </w:r>
      <w:r w:rsidR="00D300F7">
        <w:t>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6</w:t>
      </w:r>
      <w:r w:rsidR="001547C9">
        <w:rPr>
          <w:b/>
          <w:sz w:val="20"/>
        </w:rPr>
        <w:t>ª</w:t>
      </w:r>
      <w:r>
        <w:t xml:space="preserve"> </w:t>
      </w:r>
      <w:r w:rsidR="001547C9">
        <w:t xml:space="preserve">- </w:t>
      </w:r>
      <w:r w:rsidR="002817B9">
        <w:t xml:space="preserve">Liberação de </w:t>
      </w:r>
      <w:r w:rsidR="00D300F7">
        <w:t>D</w:t>
      </w:r>
      <w:r w:rsidR="002817B9">
        <w:t xml:space="preserve">irigentes </w:t>
      </w:r>
      <w:r w:rsidR="00D300F7">
        <w:t>S</w:t>
      </w:r>
      <w:r w:rsidR="002817B9">
        <w:t>indicais e delegados eleitos em assembleia para fóruns regionais ou nacionais</w:t>
      </w:r>
      <w:r w:rsidR="00D300F7">
        <w:t>;</w:t>
      </w:r>
    </w:p>
    <w:p w:rsidR="001547C9" w:rsidRDefault="001547C9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547C9">
        <w:rPr>
          <w:b/>
        </w:rPr>
        <w:t>7</w:t>
      </w:r>
      <w:r>
        <w:rPr>
          <w:b/>
        </w:rPr>
        <w:t>ª</w:t>
      </w:r>
      <w:r>
        <w:t xml:space="preserve"> - Suspensão </w:t>
      </w:r>
      <w:r w:rsidR="00D300F7">
        <w:t>D</w:t>
      </w:r>
      <w:r>
        <w:t>isciplinar (1/365 até 10 dias</w:t>
      </w:r>
      <w:r w:rsidR="00D300F7">
        <w:t>, após não recebe</w:t>
      </w:r>
      <w:r>
        <w:t>)</w:t>
      </w:r>
      <w:r w:rsidR="00D300F7">
        <w:t>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8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>Desligamento no período de experiência</w:t>
      </w:r>
      <w:r w:rsidR="00D300F7">
        <w:t>;</w:t>
      </w:r>
    </w:p>
    <w:p w:rsidR="002817B9" w:rsidRDefault="001547C9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>
        <w:rPr>
          <w:b/>
        </w:rPr>
        <w:t xml:space="preserve">9ª - </w:t>
      </w:r>
      <w:r w:rsidR="002817B9">
        <w:t>Desligamento por justa causa</w:t>
      </w:r>
      <w:r w:rsidR="00D300F7">
        <w:t>;</w:t>
      </w:r>
    </w:p>
    <w:p w:rsidR="001547C9" w:rsidRDefault="001547C9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547C9">
        <w:rPr>
          <w:b/>
        </w:rPr>
        <w:t>10</w:t>
      </w:r>
      <w:r>
        <w:rPr>
          <w:b/>
        </w:rPr>
        <w:t>ª</w:t>
      </w:r>
      <w:r>
        <w:t xml:space="preserve"> - Falta injustificada (FI) (Critérios de 1/5, 6, 7, 8, 9 e 10 faltas)</w:t>
      </w:r>
      <w:r w:rsidR="00D300F7">
        <w:t>;</w:t>
      </w:r>
    </w:p>
    <w:p w:rsidR="001547C9" w:rsidRDefault="001547C9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547C9">
        <w:rPr>
          <w:b/>
        </w:rPr>
        <w:t>11</w:t>
      </w:r>
      <w:r>
        <w:rPr>
          <w:b/>
        </w:rPr>
        <w:t>ª</w:t>
      </w:r>
      <w:r>
        <w:t xml:space="preserve"> - Acidente de </w:t>
      </w:r>
      <w:r w:rsidR="00D300F7">
        <w:t>T</w:t>
      </w:r>
      <w:r>
        <w:t>rabalho</w:t>
      </w:r>
      <w:r w:rsidR="00D300F7">
        <w:t>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12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 xml:space="preserve">Lei de </w:t>
      </w:r>
      <w:r w:rsidR="00D300F7">
        <w:t>G</w:t>
      </w:r>
      <w:r w:rsidR="002817B9">
        <w:t>reve</w:t>
      </w:r>
      <w:r w:rsidR="00D300F7">
        <w:t xml:space="preserve"> (Paralisação);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13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>Licença Médica</w:t>
      </w:r>
      <w:r w:rsidR="00D300F7">
        <w:t>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14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>Modelo de</w:t>
      </w:r>
      <w:r w:rsidR="00D300F7">
        <w:t xml:space="preserve"> D</w:t>
      </w:r>
      <w:r w:rsidR="002817B9">
        <w:t>istribuição</w:t>
      </w:r>
      <w:r w:rsidR="00D300F7">
        <w:t>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15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 xml:space="preserve">Indicadores de </w:t>
      </w:r>
      <w:r w:rsidR="00D300F7">
        <w:t>R</w:t>
      </w:r>
      <w:r w:rsidR="002817B9">
        <w:t>esultados</w:t>
      </w:r>
      <w:r w:rsidR="00D300F7">
        <w:t>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16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 xml:space="preserve">Indicadores </w:t>
      </w:r>
      <w:r w:rsidR="00D300F7">
        <w:t>C</w:t>
      </w:r>
      <w:r w:rsidR="002817B9">
        <w:t>orporativos</w:t>
      </w:r>
      <w:r w:rsidR="00D300F7">
        <w:t>;</w:t>
      </w:r>
    </w:p>
    <w:p w:rsidR="002817B9" w:rsidRDefault="0012402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124027">
        <w:rPr>
          <w:b/>
        </w:rPr>
        <w:t>17</w:t>
      </w:r>
      <w:r w:rsidR="001547C9">
        <w:rPr>
          <w:b/>
        </w:rPr>
        <w:t>ª</w:t>
      </w:r>
      <w:r>
        <w:t xml:space="preserve"> </w:t>
      </w:r>
      <w:r w:rsidR="001547C9">
        <w:t xml:space="preserve">- </w:t>
      </w:r>
      <w:r w:rsidR="002817B9">
        <w:t xml:space="preserve">Vigência de </w:t>
      </w:r>
      <w:r w:rsidR="00D300F7">
        <w:t>A</w:t>
      </w:r>
      <w:r w:rsidR="002817B9">
        <w:t>cordo de PLR/2013</w:t>
      </w:r>
      <w:r w:rsidR="00D300F7">
        <w:t>.</w:t>
      </w:r>
    </w:p>
    <w:p w:rsidR="00D300F7" w:rsidRPr="00D300F7" w:rsidRDefault="00D300F7" w:rsidP="00D300F7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Os pontos referentes aos Assessores Especiais e Anistiados também foram negociados e acordados.</w:t>
      </w:r>
    </w:p>
    <w:p w:rsidR="00D76889" w:rsidRDefault="00D300F7" w:rsidP="00D300F7">
      <w:pPr>
        <w:spacing w:line="240" w:lineRule="auto"/>
        <w:jc w:val="center"/>
      </w:pPr>
      <w:r w:rsidRPr="002817B9">
        <w:rPr>
          <w:noProof/>
          <w:lang w:eastAsia="pt-BR"/>
        </w:rPr>
        <w:drawing>
          <wp:inline distT="0" distB="0" distL="0" distR="0">
            <wp:extent cx="1257300" cy="538843"/>
            <wp:effectExtent l="19050" t="0" r="0" b="0"/>
            <wp:docPr id="6" name="Imagem 1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830" w:rsidRDefault="00414830" w:rsidP="00D300F7">
      <w:pPr>
        <w:spacing w:line="240" w:lineRule="auto"/>
        <w:jc w:val="center"/>
      </w:pPr>
      <w:r>
        <w:t xml:space="preserve">José Aparecido </w:t>
      </w:r>
      <w:proofErr w:type="spellStart"/>
      <w:r>
        <w:t>Gimenes</w:t>
      </w:r>
      <w:proofErr w:type="spellEnd"/>
      <w:r>
        <w:t xml:space="preserve"> </w:t>
      </w:r>
      <w:proofErr w:type="spellStart"/>
      <w:r>
        <w:t>Gandara</w:t>
      </w:r>
      <w:proofErr w:type="spellEnd"/>
    </w:p>
    <w:p w:rsidR="00414830" w:rsidRDefault="00414830" w:rsidP="00D300F7">
      <w:pPr>
        <w:spacing w:line="240" w:lineRule="auto"/>
        <w:jc w:val="center"/>
      </w:pPr>
      <w:r>
        <w:t>Presidente</w:t>
      </w:r>
    </w:p>
    <w:p w:rsidR="00A1245D" w:rsidRDefault="00A1245D" w:rsidP="00D300F7">
      <w:pPr>
        <w:spacing w:line="240" w:lineRule="auto"/>
        <w:jc w:val="center"/>
      </w:pPr>
    </w:p>
    <w:p w:rsidR="00A1245D" w:rsidRDefault="00A1245D" w:rsidP="00D300F7">
      <w:pPr>
        <w:spacing w:line="240" w:lineRule="auto"/>
        <w:jc w:val="center"/>
      </w:pPr>
    </w:p>
    <w:sectPr w:rsidR="00A1245D" w:rsidSect="00D7688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E8" w:rsidRDefault="00F56FE8" w:rsidP="002817B9">
      <w:pPr>
        <w:spacing w:after="0" w:line="240" w:lineRule="auto"/>
      </w:pPr>
      <w:r>
        <w:separator/>
      </w:r>
    </w:p>
  </w:endnote>
  <w:endnote w:type="continuationSeparator" w:id="0">
    <w:p w:rsidR="00F56FE8" w:rsidRDefault="00F56FE8" w:rsidP="002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5D" w:rsidRDefault="00A1245D" w:rsidP="00A1245D">
    <w:pPr>
      <w:pStyle w:val="Rodap"/>
      <w:tabs>
        <w:tab w:val="clear" w:pos="8504"/>
        <w:tab w:val="right" w:pos="9214"/>
      </w:tabs>
      <w:ind w:left="-284" w:right="-568"/>
    </w:pPr>
    <w:r>
      <w:t>Rua Batista de Carvalho, 4-33 - Piso “A” - Sala 2 - Ed. Comercial - Centro - CEP 17010-901 - Bauru/</w:t>
    </w:r>
    <w:proofErr w:type="gramStart"/>
    <w:r>
      <w:t>SP</w:t>
    </w:r>
    <w:proofErr w:type="gramEnd"/>
  </w:p>
  <w:p w:rsidR="00A1245D" w:rsidRDefault="00A124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E8" w:rsidRDefault="00F56FE8" w:rsidP="002817B9">
      <w:pPr>
        <w:spacing w:after="0" w:line="240" w:lineRule="auto"/>
      </w:pPr>
      <w:r>
        <w:separator/>
      </w:r>
    </w:p>
  </w:footnote>
  <w:footnote w:type="continuationSeparator" w:id="0">
    <w:p w:rsidR="00F56FE8" w:rsidRDefault="00F56FE8" w:rsidP="002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9" w:rsidRDefault="002817B9">
    <w:pPr>
      <w:pStyle w:val="Cabealho"/>
    </w:pPr>
    <w:r w:rsidRPr="002817B9">
      <w:rPr>
        <w:noProof/>
        <w:lang w:eastAsia="pt-BR"/>
      </w:rPr>
      <w:drawing>
        <wp:inline distT="0" distB="0" distL="0" distR="0">
          <wp:extent cx="5400040" cy="918564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4C34"/>
    <w:multiLevelType w:val="hybridMultilevel"/>
    <w:tmpl w:val="3A1E183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C1A92"/>
    <w:multiLevelType w:val="hybridMultilevel"/>
    <w:tmpl w:val="36D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B9"/>
    <w:rsid w:val="00124027"/>
    <w:rsid w:val="001547C9"/>
    <w:rsid w:val="002817B9"/>
    <w:rsid w:val="002849DE"/>
    <w:rsid w:val="00367C85"/>
    <w:rsid w:val="00414830"/>
    <w:rsid w:val="00A1245D"/>
    <w:rsid w:val="00D300F7"/>
    <w:rsid w:val="00D76889"/>
    <w:rsid w:val="00DE7381"/>
    <w:rsid w:val="00F5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7B9"/>
  </w:style>
  <w:style w:type="paragraph" w:styleId="Rodap">
    <w:name w:val="footer"/>
    <w:basedOn w:val="Normal"/>
    <w:link w:val="Rodap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7B9"/>
  </w:style>
  <w:style w:type="paragraph" w:styleId="Textodebalo">
    <w:name w:val="Balloon Text"/>
    <w:basedOn w:val="Normal"/>
    <w:link w:val="TextodebaloChar"/>
    <w:uiPriority w:val="99"/>
    <w:semiHidden/>
    <w:unhideWhenUsed/>
    <w:rsid w:val="0028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65165-20E8-4DCE-84A2-7A15B62D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2013-04-03T18:11:00Z</dcterms:created>
  <dcterms:modified xsi:type="dcterms:W3CDTF">2013-04-03T18:11:00Z</dcterms:modified>
</cp:coreProperties>
</file>