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C82B68">
        <w:rPr>
          <w:rFonts w:ascii="Times New Roman" w:hAnsi="Times New Roman" w:cs="Times New Roman"/>
          <w:b/>
          <w:sz w:val="24"/>
          <w:szCs w:val="24"/>
        </w:rPr>
        <w:t>2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</w:t>
      </w:r>
      <w:r w:rsidR="00C82B68">
        <w:rPr>
          <w:rFonts w:ascii="Times New Roman" w:hAnsi="Times New Roman" w:cs="Times New Roman"/>
          <w:sz w:val="24"/>
          <w:szCs w:val="24"/>
        </w:rPr>
        <w:t>4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D77EB6" w:rsidRPr="00B13768" w:rsidRDefault="00D77EB6" w:rsidP="00D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3ª Reunião Negociações ACT 2013-2014</w:t>
      </w:r>
    </w:p>
    <w:p w:rsidR="00D77EB6" w:rsidRDefault="00D77EB6" w:rsidP="00D77E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68" w:rsidRPr="00B13768" w:rsidRDefault="00D77EB6" w:rsidP="00D77E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48050" cy="2589083"/>
            <wp:effectExtent l="19050" t="0" r="0" b="0"/>
            <wp:docPr id="2" name="Imagem 1" descr="C:\Users\Usuario\Downloads\556801_1378600722368160_11897749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556801_1378600722368160_118977496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C82B68" w:rsidRPr="00C82B68" w:rsidRDefault="00C82B68" w:rsidP="00C82B68">
      <w:pPr>
        <w:jc w:val="both"/>
        <w:rPr>
          <w:rFonts w:ascii="Times New Roman" w:hAnsi="Times New Roman" w:cs="Times New Roman"/>
          <w:sz w:val="24"/>
        </w:rPr>
      </w:pPr>
      <w:r w:rsidRPr="00C82B68">
        <w:rPr>
          <w:rFonts w:ascii="Times New Roman" w:hAnsi="Times New Roman" w:cs="Times New Roman"/>
          <w:sz w:val="24"/>
        </w:rPr>
        <w:t>Acont</w:t>
      </w:r>
      <w:r>
        <w:rPr>
          <w:rFonts w:ascii="Times New Roman" w:hAnsi="Times New Roman" w:cs="Times New Roman"/>
          <w:sz w:val="24"/>
        </w:rPr>
        <w:t>eceu nesta quarta-feira (14/08)</w:t>
      </w:r>
      <w:r w:rsidRPr="00C82B68">
        <w:rPr>
          <w:rFonts w:ascii="Times New Roman" w:hAnsi="Times New Roman" w:cs="Times New Roman"/>
          <w:sz w:val="24"/>
        </w:rPr>
        <w:t> pela manhã a terceira reunião entre a ECT e a FINDECT para tratar das negociações referentes ao Acordo Coletivo de Trabalho, válido até a próxima data base.</w:t>
      </w:r>
    </w:p>
    <w:p w:rsidR="00C82B68" w:rsidRPr="00C82B68" w:rsidRDefault="00E53D93" w:rsidP="00C82B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reunião ocorreu no Edifício Sede da ECT. </w:t>
      </w:r>
      <w:r w:rsidR="00C82B68" w:rsidRPr="00C82B68">
        <w:rPr>
          <w:rFonts w:ascii="Times New Roman" w:hAnsi="Times New Roman" w:cs="Times New Roman"/>
          <w:sz w:val="24"/>
        </w:rPr>
        <w:t>Estiveram presentes na reunião os companheiros Gandara (SINDECTEB), Diviza (SINTECT-SP), Ronaldão (SINTECT-RJ), Valdinez (SINTECT-RO), Rufino (SINTECT-TO) e Moacir (SINTECT-RN).</w:t>
      </w:r>
    </w:p>
    <w:p w:rsidR="00C82B68" w:rsidRPr="00C82B68" w:rsidRDefault="00C82B68" w:rsidP="00C82B68">
      <w:pPr>
        <w:jc w:val="both"/>
        <w:rPr>
          <w:rFonts w:ascii="Times New Roman" w:hAnsi="Times New Roman" w:cs="Times New Roman"/>
          <w:sz w:val="24"/>
        </w:rPr>
      </w:pPr>
      <w:r w:rsidRPr="00C82B68">
        <w:rPr>
          <w:rFonts w:ascii="Times New Roman" w:hAnsi="Times New Roman" w:cs="Times New Roman"/>
          <w:sz w:val="24"/>
        </w:rPr>
        <w:t xml:space="preserve">O encontro abordou diversos temas, tais como a Questão Racial, de Gênero e as relações sindicais. Todas as proposições de alterações de Cláusulas do acórdão podem ser consultadas na ata que segue </w:t>
      </w:r>
      <w:r>
        <w:rPr>
          <w:rFonts w:ascii="Times New Roman" w:hAnsi="Times New Roman" w:cs="Times New Roman"/>
          <w:sz w:val="24"/>
        </w:rPr>
        <w:t>em anexo</w:t>
      </w:r>
      <w:r w:rsidRPr="00C82B68">
        <w:rPr>
          <w:rFonts w:ascii="Times New Roman" w:hAnsi="Times New Roman" w:cs="Times New Roman"/>
          <w:sz w:val="24"/>
        </w:rPr>
        <w:t>.</w:t>
      </w:r>
    </w:p>
    <w:p w:rsidR="00D77EB6" w:rsidRDefault="00C82B68" w:rsidP="00D77EB6">
      <w:pPr>
        <w:jc w:val="both"/>
        <w:rPr>
          <w:rFonts w:ascii="Times New Roman" w:hAnsi="Times New Roman" w:cs="Times New Roman"/>
          <w:sz w:val="24"/>
        </w:rPr>
      </w:pPr>
      <w:r w:rsidRPr="00C82B68">
        <w:rPr>
          <w:rFonts w:ascii="Times New Roman" w:hAnsi="Times New Roman" w:cs="Times New Roman"/>
          <w:sz w:val="24"/>
        </w:rPr>
        <w:t>A próxima reunião entre a Empresa e os representantes da FINDECT será nesta quin</w:t>
      </w:r>
      <w:r w:rsidR="00D77EB6">
        <w:rPr>
          <w:rFonts w:ascii="Times New Roman" w:hAnsi="Times New Roman" w:cs="Times New Roman"/>
          <w:sz w:val="24"/>
        </w:rPr>
        <w:t>ta-feira às nove horas da manhã.</w:t>
      </w:r>
    </w:p>
    <w:p w:rsidR="0005749D" w:rsidRDefault="00B13768" w:rsidP="007B3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  <w:r w:rsidR="007B3804">
        <w:rPr>
          <w:rFonts w:ascii="Times New Roman" w:hAnsi="Times New Roman" w:cs="Times New Roman"/>
          <w:sz w:val="24"/>
          <w:szCs w:val="24"/>
        </w:rPr>
        <w:t>,</w:t>
      </w:r>
    </w:p>
    <w:p w:rsidR="007B3804" w:rsidRPr="00D77EB6" w:rsidRDefault="007B3804" w:rsidP="007B3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4C" w:rsidRDefault="00757B4C" w:rsidP="000E2537">
      <w:pPr>
        <w:spacing w:after="0" w:line="240" w:lineRule="auto"/>
      </w:pPr>
      <w:r>
        <w:separator/>
      </w:r>
    </w:p>
  </w:endnote>
  <w:endnote w:type="continuationSeparator" w:id="0">
    <w:p w:rsidR="00757B4C" w:rsidRDefault="00757B4C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4C" w:rsidRDefault="00757B4C" w:rsidP="000E2537">
      <w:pPr>
        <w:spacing w:after="0" w:line="240" w:lineRule="auto"/>
      </w:pPr>
      <w:r>
        <w:separator/>
      </w:r>
    </w:p>
  </w:footnote>
  <w:footnote w:type="continuationSeparator" w:id="0">
    <w:p w:rsidR="00757B4C" w:rsidRDefault="00757B4C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B2BF6"/>
    <w:rsid w:val="000C2184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96087"/>
    <w:rsid w:val="007B3804"/>
    <w:rsid w:val="007C5DDA"/>
    <w:rsid w:val="007E3B50"/>
    <w:rsid w:val="00841A5D"/>
    <w:rsid w:val="00850907"/>
    <w:rsid w:val="008D1E84"/>
    <w:rsid w:val="008E1523"/>
    <w:rsid w:val="008F6E1B"/>
    <w:rsid w:val="00903B95"/>
    <w:rsid w:val="00903CF5"/>
    <w:rsid w:val="0091027C"/>
    <w:rsid w:val="009676F4"/>
    <w:rsid w:val="009B5FAB"/>
    <w:rsid w:val="009D1732"/>
    <w:rsid w:val="00A123BB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E7D8E"/>
    <w:rsid w:val="00AF79B0"/>
    <w:rsid w:val="00B13768"/>
    <w:rsid w:val="00B36FF3"/>
    <w:rsid w:val="00B54481"/>
    <w:rsid w:val="00B95555"/>
    <w:rsid w:val="00BA35D5"/>
    <w:rsid w:val="00C50D36"/>
    <w:rsid w:val="00C51637"/>
    <w:rsid w:val="00C82B68"/>
    <w:rsid w:val="00C91C96"/>
    <w:rsid w:val="00C95EEE"/>
    <w:rsid w:val="00C9672B"/>
    <w:rsid w:val="00D067B6"/>
    <w:rsid w:val="00D32ECE"/>
    <w:rsid w:val="00D47884"/>
    <w:rsid w:val="00D63024"/>
    <w:rsid w:val="00D66CEF"/>
    <w:rsid w:val="00D77EB6"/>
    <w:rsid w:val="00E00962"/>
    <w:rsid w:val="00E53D93"/>
    <w:rsid w:val="00E642B0"/>
    <w:rsid w:val="00EA2218"/>
    <w:rsid w:val="00EB5533"/>
    <w:rsid w:val="00F00651"/>
    <w:rsid w:val="00F23244"/>
    <w:rsid w:val="00F30F89"/>
    <w:rsid w:val="00F41320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14</cp:revision>
  <cp:lastPrinted>2013-07-16T11:54:00Z</cp:lastPrinted>
  <dcterms:created xsi:type="dcterms:W3CDTF">2013-08-05T19:41:00Z</dcterms:created>
  <dcterms:modified xsi:type="dcterms:W3CDTF">2013-08-14T19:57:00Z</dcterms:modified>
</cp:coreProperties>
</file>